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78.4" w:lineRule="auto"/>
        <w:ind w:left="0" w:right="-360" w:firstLine="0"/>
        <w:jc w:val="center"/>
        <w:rPr>
          <w:b w:val="1"/>
          <w:bCs w:val="1"/>
          <w:color w:val="020200"/>
          <w:sz w:val="24"/>
          <w:szCs w:val="24"/>
          <w:u w:val="single"/>
        </w:rPr>
      </w:pPr>
      <w:r w:rsidDel="00000000" w:rsidR="00000000" w:rsidRPr="00000000">
        <w:rPr>
          <w:b w:val="1"/>
          <w:bCs w:val="1"/>
          <w:color w:val="020200"/>
          <w:sz w:val="24"/>
          <w:szCs w:val="24"/>
          <w:u w:val="single"/>
          <w:rtl w:val="0"/>
        </w:rPr>
        <w:t xml:space="preserve">SAME DAY, IMMEDIATELY LOADED, FIXED BRIDGE, IMPLANT SUPPORTED PROCEDURE CONSENT FORM </w:t>
      </w:r>
    </w:p>
    <w:p w:rsidR="00000000" w:rsidDel="00000000" w:rsidP="00000000" w:rsidRDefault="00000000" w:rsidRPr="00000000" w14:paraId="00000002">
      <w:pPr>
        <w:widowControl w:val="0"/>
        <w:spacing w:before="278.4" w:lineRule="auto"/>
        <w:ind w:left="0" w:right="-360" w:firstLine="0"/>
        <w:jc w:val="center"/>
        <w:rPr>
          <w:color w:val="020200"/>
          <w:sz w:val="24"/>
          <w:szCs w:val="24"/>
        </w:rPr>
      </w:pPr>
      <w:r w:rsidDel="00000000" w:rsidR="00000000" w:rsidRPr="00000000">
        <w:rPr>
          <w:color w:val="020200"/>
          <w:sz w:val="24"/>
          <w:szCs w:val="24"/>
          <w:rtl w:val="0"/>
        </w:rPr>
        <w:t xml:space="preserve">The surgery and reconstruction that I elect to undergo involves the: (circle one) </w:t>
      </w:r>
    </w:p>
    <w:p w:rsidR="00000000" w:rsidDel="00000000" w:rsidP="00000000" w:rsidRDefault="00000000" w:rsidRPr="00000000" w14:paraId="00000003">
      <w:pPr>
        <w:widowControl w:val="0"/>
        <w:spacing w:before="278.4" w:lineRule="auto"/>
        <w:ind w:left="0" w:right="-360" w:firstLine="0"/>
        <w:jc w:val="center"/>
        <w:rPr>
          <w:color w:val="020200"/>
          <w:sz w:val="24"/>
          <w:szCs w:val="24"/>
        </w:rPr>
      </w:pPr>
      <w:r w:rsidDel="00000000" w:rsidR="00000000" w:rsidRPr="00000000">
        <w:rPr>
          <w:color w:val="020200"/>
          <w:sz w:val="24"/>
          <w:szCs w:val="24"/>
          <w:rtl w:val="0"/>
        </w:rPr>
        <w:t xml:space="preserve">Upper Jaw | Lower Jaw OR Both Jaws. </w:t>
      </w:r>
    </w:p>
    <w:p w:rsidR="00000000" w:rsidDel="00000000" w:rsidP="00000000" w:rsidRDefault="00000000" w:rsidRPr="00000000" w14:paraId="00000004">
      <w:pPr>
        <w:widowControl w:val="0"/>
        <w:numPr>
          <w:ilvl w:val="0"/>
          <w:numId w:val="3"/>
        </w:numPr>
        <w:spacing w:before="278.4" w:lineRule="auto"/>
        <w:ind w:left="720" w:right="-360" w:hanging="360"/>
        <w:rPr>
          <w:color w:val="020200"/>
          <w:sz w:val="24"/>
          <w:szCs w:val="24"/>
          <w:u w:val="none"/>
        </w:rPr>
      </w:pPr>
      <w:r w:rsidDel="00000000" w:rsidR="00000000" w:rsidRPr="00000000">
        <w:rPr>
          <w:color w:val="020200"/>
          <w:sz w:val="24"/>
          <w:szCs w:val="24"/>
          <w:rtl w:val="0"/>
        </w:rPr>
        <w:t xml:space="preserve">_____Dr. __________ has examined my mouth and made treatment recommendations for replacing my missing teeth. I am aware that alternative forms of treatment and their associated risks and benefits have been explained to me. These options include, but may not be limited to, doing nothing, saving some teeth and fabricating removable partial dentures, removing all teeth and fabricating removable dentures, and saving some teeth while removing others and placing some individual or splinted implants or fixed partial dentures. I have had all questions answered to my satisfaction. I have been advised that I may seek additional care to preserve and maintain any teeth that are currently in my mouth. I understand that these additional treatments may include periodontal (gum disease care), endodontic (root canals), orthodontic (braces) and/or general dental care. I have been advised that if I elect to maintain some or all my existing teeth that other dental implant treatment forms are available to replace my missing teeth or hopeless teeth. Having been advised of and considering these options, knowing of or having tried these alternative forms of treatment to preserve my teeth, I have elected to have any remaining teeth extracted for the </w:t>
      </w:r>
      <w:r w:rsidDel="00000000" w:rsidR="00000000" w:rsidRPr="00000000">
        <w:rPr>
          <w:color w:val="020200"/>
          <w:sz w:val="24"/>
          <w:szCs w:val="24"/>
          <w:u w:val="single"/>
          <w:rtl w:val="0"/>
        </w:rPr>
        <w:t xml:space="preserve">Same Day, Immediate- Loaded, Fixed-Bridge, Implant-Supported Teeth</w:t>
      </w:r>
      <w:r w:rsidDel="00000000" w:rsidR="00000000" w:rsidRPr="00000000">
        <w:rPr>
          <w:color w:val="020200"/>
          <w:sz w:val="24"/>
          <w:szCs w:val="24"/>
          <w:rtl w:val="0"/>
        </w:rPr>
        <w:t xml:space="preserve"> treatment plan. I have had enough time to consider these alternative forms of treatment or have tried them and have chosen to consent to the </w:t>
      </w:r>
      <w:r w:rsidDel="00000000" w:rsidR="00000000" w:rsidRPr="00000000">
        <w:rPr>
          <w:color w:val="020200"/>
          <w:sz w:val="24"/>
          <w:szCs w:val="24"/>
          <w:u w:val="single"/>
          <w:rtl w:val="0"/>
        </w:rPr>
        <w:t xml:space="preserve">Same Day, Immediate-Loaded, Fixed-Bridge, Implant-Supported Teeth</w:t>
      </w:r>
      <w:r w:rsidDel="00000000" w:rsidR="00000000" w:rsidRPr="00000000">
        <w:rPr>
          <w:color w:val="020200"/>
          <w:sz w:val="24"/>
          <w:szCs w:val="24"/>
          <w:rtl w:val="0"/>
        </w:rPr>
        <w:t xml:space="preserve"> procedures for my upper jaw, lower jaw or both. I understand that this is a surgical procedure and have been informed about what is necessary to accomplish the placement of the implants and attaching the bridge(s). </w:t>
      </w:r>
    </w:p>
    <w:p w:rsidR="00000000" w:rsidDel="00000000" w:rsidP="00000000" w:rsidRDefault="00000000" w:rsidRPr="00000000" w14:paraId="00000005">
      <w:pPr>
        <w:widowControl w:val="0"/>
        <w:spacing w:before="278.4" w:lineRule="auto"/>
        <w:ind w:left="720" w:right="-360" w:firstLine="0"/>
        <w:rPr>
          <w:color w:val="020200"/>
          <w:sz w:val="24"/>
          <w:szCs w:val="24"/>
        </w:rPr>
      </w:pPr>
      <w:r w:rsidDel="00000000" w:rsidR="00000000" w:rsidRPr="00000000">
        <w:rPr>
          <w:color w:val="020200"/>
          <w:sz w:val="24"/>
          <w:szCs w:val="24"/>
          <w:rtl w:val="0"/>
        </w:rPr>
        <w:t xml:space="preserve">I understand that no guarantees can be or have been made to me about the success of this surgical procedure. I agree to cooperate with my doctor's recommendations and advice prior to and following this procedure. I realize and acknowledge that not complying with the doctor's advice and recommendations will result in the failure of my implants and/or bridge(s). </w:t>
      </w:r>
    </w:p>
    <w:p w:rsidR="00000000" w:rsidDel="00000000" w:rsidP="00000000" w:rsidRDefault="00000000" w:rsidRPr="00000000" w14:paraId="00000006">
      <w:pPr>
        <w:widowControl w:val="0"/>
        <w:numPr>
          <w:ilvl w:val="0"/>
          <w:numId w:val="3"/>
        </w:numPr>
        <w:spacing w:after="0" w:afterAutospacing="0" w:before="278.4" w:lineRule="auto"/>
        <w:ind w:left="720" w:right="-360" w:hanging="360"/>
        <w:rPr>
          <w:color w:val="020200"/>
          <w:sz w:val="24"/>
          <w:szCs w:val="24"/>
          <w:u w:val="none"/>
        </w:rPr>
      </w:pPr>
      <w:r w:rsidDel="00000000" w:rsidR="00000000" w:rsidRPr="00000000">
        <w:rPr>
          <w:color w:val="020200"/>
          <w:sz w:val="24"/>
          <w:szCs w:val="24"/>
          <w:rtl w:val="0"/>
        </w:rPr>
        <w:t xml:space="preserve">_____I have been informed of the possible risks and complications involved with this procedure including the anesthesia and medications used. Such complications include pain, swelling, post-operative infection, sinus infection and discoloration of existing teeth, gums and/or face. Numbness of the lips, chin, tongue, cheek, or portion of my face may occur. The exact duration may not be determinable and in rare cases may be painful and irreversible. I have been advised that there is a rare risk of facial muscle or nerve paralysis possibly resulting in an alteration of my appearance. Also, possibilities are vein inflammation, bone fractures, bone fragments left in my jaw area, penetration of the sinus (upper jaw area) requiring corrective treatment, fracture of the implant(s), delayed healing, allergic reactions all of which may require corrective treatment, surgery or the possible loss of my implants. I have also been advised that the implant, although made of bio-compatible material, is a foreign body and may be rejected or poorly tolerated by my bone or surrounding tissues. If this should occur the implant may need to be removed. In the event of failure, I have been advised that additional tissue and/or bone grafting may be necessary to complete my treatment. I acknowledge and accept that this treatment may incur additional costs. I also have been advised and have considered that in the event of failure of my implants the treatment option is dentures. </w:t>
      </w:r>
    </w:p>
    <w:p w:rsidR="00000000" w:rsidDel="00000000" w:rsidP="00000000" w:rsidRDefault="00000000" w:rsidRPr="00000000" w14:paraId="00000007">
      <w:pPr>
        <w:widowControl w:val="0"/>
        <w:numPr>
          <w:ilvl w:val="0"/>
          <w:numId w:val="3"/>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_____My doctor has explained to me that there is no certain method of predicting my bone or tissue healing capabilities following the placement of the implants and prosthesis. I agree to follow my doctor's post-operative instructions and to immediately notify him/her of any problems that may develop. </w:t>
      </w:r>
      <w:r w:rsidDel="00000000" w:rsidR="00000000" w:rsidRPr="00000000">
        <w:rPr>
          <w:color w:val="020200"/>
          <w:sz w:val="24"/>
          <w:szCs w:val="24"/>
          <w:u w:val="single"/>
          <w:rtl w:val="0"/>
        </w:rPr>
        <w:t xml:space="preserve">I understand that, in rare cases, my implants may not accept immediate placement of my bridge. In such a case, I understand that I will be provided with a denture, at no cost to me, until healing occurs, and the bridge can be placed on my implants. </w:t>
      </w:r>
    </w:p>
    <w:p w:rsidR="00000000" w:rsidDel="00000000" w:rsidP="00000000" w:rsidRDefault="00000000" w:rsidRPr="00000000" w14:paraId="00000008">
      <w:pPr>
        <w:widowControl w:val="0"/>
        <w:numPr>
          <w:ilvl w:val="0"/>
          <w:numId w:val="3"/>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w:t>
      </w:r>
      <w:r w:rsidDel="00000000" w:rsidR="00000000" w:rsidRPr="00000000">
        <w:rPr>
          <w:color w:val="020200"/>
          <w:sz w:val="24"/>
          <w:szCs w:val="24"/>
          <w:rtl w:val="0"/>
        </w:rPr>
        <w:t xml:space="preserve">I understand that use of any tobacco products or excessive alcohol consumption, may affect gum healing and reduce the success rate of the procedure. I understand that certain medical conditions may contribute to thefailure of my implants. I understand that chronic pain medication therapy, uncontrolled thyroid disorder, diabetes and autoimmune disorders are particularly associated with most failed implant procedures. I have had a complete physical by a medical doctor within the last year and have provided a complete medical and dental history to Dr. ____________. I have complied with all medical advice from my medical doctor and I take my recommended medications as instructed by my physician. I will also advise Dr. ____________ of any changes in my medical and dental conditions prior to my surgery. I agree to see Dr. ____________ for all recommended follow up visits including regularly scheduled cleaning by my dentist after my implants have been placed. I have been informed and understand that failure to maintain excellent home care and regularly scheduled dental cleanings create a significant risk of losing my implants. If I do not follow my doctor's instructions, maintain the recommended home care and scheduled appointments I understand that I will be responsible for the cost of replacing the implants and/or restoration. </w:t>
      </w:r>
    </w:p>
    <w:p w:rsidR="00000000" w:rsidDel="00000000" w:rsidP="00000000" w:rsidRDefault="00000000" w:rsidRPr="00000000" w14:paraId="00000009">
      <w:pPr>
        <w:widowControl w:val="0"/>
        <w:numPr>
          <w:ilvl w:val="0"/>
          <w:numId w:val="3"/>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_____I have been informed of the anesthesia to be used and agree not to operate a motor vehicle or engage in any form of physical activity for at least twenty-four (24) hours or more until fully recovered from the effects of anesthesia or any medications provided for my care. I agree that I must be accompanied by an adult who will drive me home and stay with me for twenty-four (24) hours after my anesthesia. </w:t>
      </w:r>
    </w:p>
    <w:p w:rsidR="00000000" w:rsidDel="00000000" w:rsidP="00000000" w:rsidRDefault="00000000" w:rsidRPr="00000000" w14:paraId="0000000A">
      <w:pPr>
        <w:widowControl w:val="0"/>
        <w:numPr>
          <w:ilvl w:val="0"/>
          <w:numId w:val="3"/>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_____I consent to photography, filming, recording, x-rays and CT Scans of the procedure to be performed for the advancement of implant dentistry, marketing purposes, and dental education. </w:t>
      </w:r>
    </w:p>
    <w:p w:rsidR="00000000" w:rsidDel="00000000" w:rsidP="00000000" w:rsidRDefault="00000000" w:rsidRPr="00000000" w14:paraId="0000000B">
      <w:pPr>
        <w:widowControl w:val="0"/>
        <w:numPr>
          <w:ilvl w:val="0"/>
          <w:numId w:val="3"/>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_____I consent to Dr. ____________ and Full Implant Choice to use photography filming, recording, x-rays and CT Scans of me and my procedure on their social media sites, including but not limited to, Facebook, Instagram, LinkedIn, YouTube, and clinic websites. </w:t>
      </w:r>
    </w:p>
    <w:p w:rsidR="00000000" w:rsidDel="00000000" w:rsidP="00000000" w:rsidRDefault="00000000" w:rsidRPr="00000000" w14:paraId="0000000C">
      <w:pPr>
        <w:widowControl w:val="0"/>
        <w:numPr>
          <w:ilvl w:val="0"/>
          <w:numId w:val="3"/>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_____I understand that I am welcome to seek and obtain a second opinion before consenting to the procedure. I affirm that neither Dr. ____________, nor his staff has pressured me into completing this </w:t>
      </w:r>
      <w:r w:rsidDel="00000000" w:rsidR="00000000" w:rsidRPr="00000000">
        <w:rPr>
          <w:color w:val="020200"/>
          <w:sz w:val="24"/>
          <w:szCs w:val="24"/>
          <w:u w:val="single"/>
          <w:rtl w:val="0"/>
        </w:rPr>
        <w:t xml:space="preserve">Same Day, Immediate-Loaded, Fixed- Bridge, Implant-Supported Teeth procedure. </w:t>
      </w:r>
      <w:r w:rsidDel="00000000" w:rsidR="00000000" w:rsidRPr="00000000">
        <w:rPr>
          <w:rtl w:val="0"/>
        </w:rPr>
      </w:r>
    </w:p>
    <w:p w:rsidR="00000000" w:rsidDel="00000000" w:rsidP="00000000" w:rsidRDefault="00000000" w:rsidRPr="00000000" w14:paraId="0000000D">
      <w:pPr>
        <w:widowControl w:val="0"/>
        <w:numPr>
          <w:ilvl w:val="0"/>
          <w:numId w:val="3"/>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_____I consent to and authorize Dr. ____________ to provide these dental services for me. I fully understand that during surgery and following the recommended treatment procedure, conditions may become apparent which warrant, in the professional judgment of my doctor, additional or alternative treatment necessary for the success of my treatment plan. I also approve any modification in design, materials, and surgical procedures or care if it is determined by Dr. ____________ that such changes are in my best interest. </w:t>
      </w:r>
    </w:p>
    <w:p w:rsidR="00000000" w:rsidDel="00000000" w:rsidP="00000000" w:rsidRDefault="00000000" w:rsidRPr="00000000" w14:paraId="0000000E">
      <w:pPr>
        <w:widowControl w:val="0"/>
        <w:numPr>
          <w:ilvl w:val="0"/>
          <w:numId w:val="3"/>
        </w:numPr>
        <w:spacing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_____I have read and understand all the information contained in the consent for the </w:t>
      </w:r>
      <w:r w:rsidDel="00000000" w:rsidR="00000000" w:rsidRPr="00000000">
        <w:rPr>
          <w:color w:val="020200"/>
          <w:sz w:val="24"/>
          <w:szCs w:val="24"/>
          <w:u w:val="single"/>
          <w:rtl w:val="0"/>
        </w:rPr>
        <w:t xml:space="preserve">Same Day, Immediately- Loaded, Fixed-Bridge, Implant-Supported Teeth</w:t>
      </w:r>
      <w:r w:rsidDel="00000000" w:rsidR="00000000" w:rsidRPr="00000000">
        <w:rPr>
          <w:color w:val="020200"/>
          <w:sz w:val="24"/>
          <w:szCs w:val="24"/>
          <w:rtl w:val="0"/>
        </w:rPr>
        <w:t xml:space="preserve"> treatment plan. I acknowledge that all my questions have been answered to my satisfaction by Dr. ____________ and, knowing the risks, I consent to this procedure. I also acknowledge that I understand the English language or have had this form read to me in my native language and all questions answered and interpreted by an interpreter of my choice.</w:t>
      </w:r>
      <w:r w:rsidDel="00000000" w:rsidR="00000000" w:rsidRPr="00000000">
        <w:rPr>
          <w:rtl w:val="0"/>
        </w:rPr>
      </w:r>
    </w:p>
    <w:p w:rsidR="00000000" w:rsidDel="00000000" w:rsidP="00000000" w:rsidRDefault="00000000" w:rsidRPr="00000000" w14:paraId="0000000F">
      <w:pPr>
        <w:widowControl w:val="0"/>
        <w:spacing w:before="278.4" w:lineRule="auto"/>
        <w:ind w:left="720" w:right="-360" w:firstLine="0"/>
        <w:rPr>
          <w:b w:val="1"/>
          <w:bCs w:val="1"/>
          <w:color w:val="0202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widowControl w:val="0"/>
        <w:spacing w:before="278.4" w:lineRule="auto"/>
        <w:ind w:left="0" w:right="-360" w:firstLine="0"/>
        <w:jc w:val="center"/>
        <w:rPr>
          <w:b w:val="1"/>
          <w:bCs w:val="1"/>
          <w:color w:val="020200"/>
          <w:sz w:val="24"/>
          <w:szCs w:val="24"/>
        </w:rPr>
      </w:pPr>
      <w:r w:rsidDel="00000000" w:rsidR="00000000" w:rsidRPr="00000000">
        <w:rPr>
          <w:b w:val="1"/>
          <w:bCs w:val="1"/>
          <w:color w:val="020200"/>
          <w:sz w:val="24"/>
          <w:szCs w:val="24"/>
          <w:u w:val="single"/>
          <w:rtl w:val="0"/>
        </w:rPr>
        <w:t xml:space="preserve">IMPLANT PATIENT PROSTHETIC INFORMATION AND CONSENT FORM</w:t>
      </w:r>
      <w:r w:rsidDel="00000000" w:rsidR="00000000" w:rsidRPr="00000000">
        <w:rPr>
          <w:b w:val="1"/>
          <w:bCs w:val="1"/>
          <w:color w:val="020200"/>
          <w:sz w:val="24"/>
          <w:szCs w:val="24"/>
          <w:rtl w:val="0"/>
        </w:rPr>
        <w:t xml:space="preserve"> </w:t>
      </w:r>
    </w:p>
    <w:p w:rsidR="00000000" w:rsidDel="00000000" w:rsidP="00000000" w:rsidRDefault="00000000" w:rsidRPr="00000000" w14:paraId="00000011">
      <w:pPr>
        <w:widowControl w:val="0"/>
        <w:numPr>
          <w:ilvl w:val="0"/>
          <w:numId w:val="4"/>
        </w:numPr>
        <w:spacing w:after="0" w:afterAutospacing="0" w:before="278.4" w:lineRule="auto"/>
        <w:ind w:left="720" w:right="-360" w:hanging="360"/>
        <w:rPr>
          <w:color w:val="020200"/>
          <w:sz w:val="24"/>
          <w:szCs w:val="24"/>
          <w:u w:val="none"/>
        </w:rPr>
      </w:pPr>
      <w:r w:rsidDel="00000000" w:rsidR="00000000" w:rsidRPr="00000000">
        <w:rPr>
          <w:color w:val="020200"/>
          <w:sz w:val="24"/>
          <w:szCs w:val="24"/>
          <w:rtl w:val="0"/>
        </w:rPr>
        <w:t xml:space="preserve">I ____________________________________, authorize the prosthesis prescribed by Dr. __________ that appears indicated by the diagnostic studies and/or evaluations already performed for use with my surgical implant and other dental needs. </w:t>
      </w:r>
    </w:p>
    <w:p w:rsidR="00000000" w:rsidDel="00000000" w:rsidP="00000000" w:rsidRDefault="00000000" w:rsidRPr="00000000" w14:paraId="00000012">
      <w:pPr>
        <w:widowControl w:val="0"/>
        <w:numPr>
          <w:ilvl w:val="0"/>
          <w:numId w:val="4"/>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I have discussed with Dr. __________ the risk associated with the surgical implant and have consented to that procedure by signing the surgical informed consent form(s). </w:t>
      </w:r>
    </w:p>
    <w:p w:rsidR="00000000" w:rsidDel="00000000" w:rsidP="00000000" w:rsidRDefault="00000000" w:rsidRPr="00000000" w14:paraId="00000013">
      <w:pPr>
        <w:widowControl w:val="0"/>
        <w:numPr>
          <w:ilvl w:val="0"/>
          <w:numId w:val="4"/>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Alternatives to implant surgery and the implant prosthesis have been explained to me, including their risks. I have tried or considered these alternative treatment methods and their risks, but I elect implants, and an implant prosthesis to help secure and replace my missing teeth. The implant prosthesis has been described to me and while I have approved the wax up, I understand the final may not improve my appearance to my satisfaction. I understand and have been advised of my required obligations for the maintenance care and potential longevity of the prosthesis. I understand that another prosthesis may be necessary in the future, including the reasons why. </w:t>
      </w:r>
    </w:p>
    <w:p w:rsidR="00000000" w:rsidDel="00000000" w:rsidP="00000000" w:rsidRDefault="00000000" w:rsidRPr="00000000" w14:paraId="00000014">
      <w:pPr>
        <w:widowControl w:val="0"/>
        <w:numPr>
          <w:ilvl w:val="0"/>
          <w:numId w:val="4"/>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I am aware that the practice of dentistry and dental surgery is not an exact science and I acknowledged that no guarantees have been made to me concerning the success of my implant prosthesis and the associated treatment and procedures. I am aware that the implant surgery and/or prosthesis may fail, which may require further corrective surgery associated with the removal. </w:t>
      </w:r>
    </w:p>
    <w:p w:rsidR="00000000" w:rsidDel="00000000" w:rsidP="00000000" w:rsidRDefault="00000000" w:rsidRPr="00000000" w14:paraId="00000015">
      <w:pPr>
        <w:widowControl w:val="0"/>
        <w:numPr>
          <w:ilvl w:val="0"/>
          <w:numId w:val="4"/>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As with any dental prosthesis, there are possible complications of which I have been informed. These include but are not limited to the following: Risk of improper fitting prosthesis; risk of improper occlusion; risk of prosthetic and/or material failure; loss of bone; loss of the prosthesis and/or implant if dental disease develops due to improper home care or other reasons; loss of the implant and/or prosthesis if systematic disease develops and wear or breakage of the implant components and/or prosthesis. The development of any of these risks may result in the need for surgical removal of the implant and the use of alternative forms of treatment. I have also been advised that in extremely rate cases a nerve injury may occur that may involve a temporary or permanent numbness and/or pain to lip, chin, face, gums, facial muscles, and tongue. These conditions are described as "neuralgia" or "neuritis" (permanent chronic pain) and possibly paresis (facial paralysis) I, therefore, fully understand the need for communicating with my doctor any unusual symptoms, the need for excellent oral hygiene, and follow up visits with my dentist. </w:t>
      </w:r>
    </w:p>
    <w:p w:rsidR="00000000" w:rsidDel="00000000" w:rsidP="00000000" w:rsidRDefault="00000000" w:rsidRPr="00000000" w14:paraId="00000016">
      <w:pPr>
        <w:widowControl w:val="0"/>
        <w:numPr>
          <w:ilvl w:val="0"/>
          <w:numId w:val="4"/>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I have been advised that use of tobacco, alcohol, illegal drug use, chronic pain management therapy, uncontrolled diabetes, certain medications, grinding of my teeth, bruxism may affect the implant and the prosthesis and may limit the success of this treatment. I agree that I will follow my dentist's instructions for home case, oral hygiene, and agree to follow my dentist's instructions for follow-up care and treatment once the prosthesis has been placed. </w:t>
      </w:r>
    </w:p>
    <w:p w:rsidR="00000000" w:rsidDel="00000000" w:rsidP="00000000" w:rsidRDefault="00000000" w:rsidRPr="00000000" w14:paraId="00000017">
      <w:pPr>
        <w:widowControl w:val="0"/>
        <w:numPr>
          <w:ilvl w:val="0"/>
          <w:numId w:val="4"/>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I understand that after my same day surgery teeth I am allowed two revisions prior to my final permanent teeth. Also, I agree that all work must be completed within 6 months of surgery, including but not limited to, final permanent teeth. </w:t>
      </w:r>
    </w:p>
    <w:p w:rsidR="00000000" w:rsidDel="00000000" w:rsidP="00000000" w:rsidRDefault="00000000" w:rsidRPr="00000000" w14:paraId="00000018">
      <w:pPr>
        <w:widowControl w:val="0"/>
        <w:numPr>
          <w:ilvl w:val="0"/>
          <w:numId w:val="4"/>
        </w:numPr>
        <w:spacing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I understand that final permanent PMMA teeth will be guaranteed for one year and are limited to one breakage requiring repair or replacement. After one year I understand that I will be charged a fee for any additional services needed, including but not limited to, lab fees, hourly chair time, etc. </w:t>
      </w:r>
    </w:p>
    <w:p w:rsidR="00000000" w:rsidDel="00000000" w:rsidP="00000000" w:rsidRDefault="00000000" w:rsidRPr="00000000" w14:paraId="00000019">
      <w:pPr>
        <w:widowControl w:val="0"/>
        <w:spacing w:before="278.4" w:lineRule="auto"/>
        <w:ind w:right="-360"/>
        <w:rPr>
          <w:color w:val="020200"/>
          <w:sz w:val="24"/>
          <w:szCs w:val="24"/>
        </w:rPr>
      </w:pPr>
      <w:r w:rsidDel="00000000" w:rsidR="00000000" w:rsidRPr="00000000">
        <w:rPr>
          <w:b w:val="1"/>
          <w:bCs w:val="1"/>
          <w:color w:val="020200"/>
          <w:sz w:val="24"/>
          <w:szCs w:val="24"/>
          <w:u w:val="single"/>
          <w:rtl w:val="0"/>
        </w:rPr>
        <w:t xml:space="preserve">Consent</w:t>
      </w:r>
      <w:r w:rsidDel="00000000" w:rsidR="00000000" w:rsidRPr="00000000">
        <w:rPr>
          <w:color w:val="020200"/>
          <w:sz w:val="24"/>
          <w:szCs w:val="24"/>
          <w:rtl w:val="0"/>
        </w:rPr>
        <w:t xml:space="preserve"> I certify that I speak, read and write English and have read, or have had explained to me, and fully understand the foregoing consent to implant prosthesis and that it is my intention to have the foregoing carried out as stated. I have been advised that information concerning the longevity of the particular implant may vary in each patient. However, I have discussed this, as well as the nature of the implant product to be used and I consent to the procedure knowing its risks and limitations. I have also had the opportunity to have discussed this form with and have had all my questions and/or concerns answered to my satisfaction by my prosthodontist. </w:t>
      </w:r>
    </w:p>
    <w:p w:rsidR="00000000" w:rsidDel="00000000" w:rsidP="00000000" w:rsidRDefault="00000000" w:rsidRPr="00000000" w14:paraId="0000001A">
      <w:pPr>
        <w:widowControl w:val="0"/>
        <w:spacing w:before="278.4" w:lineRule="auto"/>
        <w:ind w:left="0" w:right="-360" w:firstLine="0"/>
        <w:rPr>
          <w:b w:val="1"/>
          <w:bCs w:val="1"/>
          <w:color w:val="0202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widowControl w:val="0"/>
        <w:spacing w:before="278.4" w:lineRule="auto"/>
        <w:ind w:left="0" w:right="-360" w:firstLine="0"/>
        <w:jc w:val="center"/>
        <w:rPr>
          <w:b w:val="1"/>
          <w:bCs w:val="1"/>
          <w:color w:val="020200"/>
          <w:sz w:val="24"/>
          <w:szCs w:val="24"/>
          <w:u w:val="single"/>
        </w:rPr>
      </w:pPr>
      <w:r w:rsidDel="00000000" w:rsidR="00000000" w:rsidRPr="00000000">
        <w:rPr>
          <w:b w:val="1"/>
          <w:bCs w:val="1"/>
          <w:color w:val="020200"/>
          <w:sz w:val="24"/>
          <w:szCs w:val="24"/>
          <w:u w:val="single"/>
          <w:rtl w:val="0"/>
        </w:rPr>
        <w:t xml:space="preserve">CONSENT FOR INTRAVENOUS SEDATION / ANESTHESIA </w:t>
      </w:r>
    </w:p>
    <w:p w:rsidR="00000000" w:rsidDel="00000000" w:rsidP="00000000" w:rsidRDefault="00000000" w:rsidRPr="00000000" w14:paraId="0000001C">
      <w:pPr>
        <w:widowControl w:val="0"/>
        <w:spacing w:before="278.4" w:lineRule="auto"/>
        <w:ind w:left="0" w:right="-360" w:firstLine="0"/>
        <w:rPr>
          <w:color w:val="020200"/>
          <w:sz w:val="24"/>
          <w:szCs w:val="24"/>
        </w:rPr>
      </w:pPr>
      <w:r w:rsidDel="00000000" w:rsidR="00000000" w:rsidRPr="00000000">
        <w:rPr>
          <w:color w:val="020200"/>
          <w:sz w:val="24"/>
          <w:szCs w:val="24"/>
          <w:rtl w:val="0"/>
        </w:rPr>
        <w:t xml:space="preserve">Please initial each paragraph after reading. If you have any questions, please ask your doctor before initialing. I have been informed of alternatives to anesthesia including using local injection anesthesia only. </w:t>
      </w:r>
    </w:p>
    <w:p w:rsidR="00000000" w:rsidDel="00000000" w:rsidP="00000000" w:rsidRDefault="00000000" w:rsidRPr="00000000" w14:paraId="0000001D">
      <w:pPr>
        <w:widowControl w:val="0"/>
        <w:spacing w:before="278.4" w:lineRule="auto"/>
        <w:ind w:left="0" w:right="-360" w:firstLine="0"/>
        <w:rPr>
          <w:color w:val="020200"/>
          <w:sz w:val="24"/>
          <w:szCs w:val="24"/>
        </w:rPr>
      </w:pPr>
      <w:r w:rsidDel="00000000" w:rsidR="00000000" w:rsidRPr="00000000">
        <w:rPr>
          <w:color w:val="020200"/>
          <w:sz w:val="24"/>
          <w:szCs w:val="24"/>
          <w:rtl w:val="0"/>
        </w:rPr>
        <w:t xml:space="preserve">You have chosen intravenous anesthesia for your surgery by Dr. _____________. Such anesthesia is quite common for oral surgery and is considered a safe procedure. Nevertheless, any anesthesia is not without some risks, and the common ones known for intravenous anesthesia are noted below for your review before you consent to its use. Please initial next to each numbered line indicated you understand the risk that is described. These are statistical possibilities, not probabilities. </w:t>
      </w:r>
    </w:p>
    <w:p w:rsidR="00000000" w:rsidDel="00000000" w:rsidP="00000000" w:rsidRDefault="00000000" w:rsidRPr="00000000" w14:paraId="0000001E">
      <w:pPr>
        <w:widowControl w:val="0"/>
        <w:numPr>
          <w:ilvl w:val="0"/>
          <w:numId w:val="2"/>
        </w:numPr>
        <w:spacing w:after="0" w:afterAutospacing="0" w:before="278.4" w:lineRule="auto"/>
        <w:ind w:left="720" w:right="-360" w:hanging="360"/>
        <w:rPr>
          <w:color w:val="020200"/>
          <w:sz w:val="24"/>
          <w:szCs w:val="24"/>
          <w:u w:val="none"/>
        </w:rPr>
      </w:pPr>
      <w:r w:rsidDel="00000000" w:rsidR="00000000" w:rsidRPr="00000000">
        <w:rPr>
          <w:color w:val="020200"/>
          <w:sz w:val="24"/>
          <w:szCs w:val="24"/>
          <w:rtl w:val="0"/>
        </w:rPr>
        <w:t xml:space="preserve">_____Allergic reactions (previously unknown) to any of the medications used in the procedure may occur. Partial losses of memory or amnesia have been reported in rare instances of short-term duration. </w:t>
      </w:r>
    </w:p>
    <w:p w:rsidR="00000000" w:rsidDel="00000000" w:rsidP="00000000" w:rsidRDefault="00000000" w:rsidRPr="00000000" w14:paraId="0000001F">
      <w:pPr>
        <w:widowControl w:val="0"/>
        <w:numPr>
          <w:ilvl w:val="0"/>
          <w:numId w:val="2"/>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_____There may be discomfort, swelling, or bruising at the site where intravenous drugs are placed. In rate instances, you may experience amnesia after treatment and/or hallucinations or a false memory of events during the dental treatment. </w:t>
      </w:r>
    </w:p>
    <w:p w:rsidR="00000000" w:rsidDel="00000000" w:rsidP="00000000" w:rsidRDefault="00000000" w:rsidRPr="00000000" w14:paraId="00000020">
      <w:pPr>
        <w:widowControl w:val="0"/>
        <w:numPr>
          <w:ilvl w:val="0"/>
          <w:numId w:val="2"/>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_____Vein irritation, called phlebitis, may occur where the needle is placed into a vein. Sometimes this may progress to a level where arm or hand motion may be restricted temporarily, and medications or additional treatment may be required. In extremely rate cases temporary or permanent nerve injuries at the injection and/or anesthesia line location have been reported. </w:t>
      </w:r>
    </w:p>
    <w:p w:rsidR="00000000" w:rsidDel="00000000" w:rsidP="00000000" w:rsidRDefault="00000000" w:rsidRPr="00000000" w14:paraId="00000021">
      <w:pPr>
        <w:widowControl w:val="0"/>
        <w:numPr>
          <w:ilvl w:val="0"/>
          <w:numId w:val="2"/>
        </w:numPr>
        <w:spacing w:after="0" w:afterAutospacing="0"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_____Nausea and vomiting although not common are side effects of intravenous anesthesia/sedation. Bed rest, and sometimes medications, may be required for relief. </w:t>
      </w:r>
    </w:p>
    <w:p w:rsidR="00000000" w:rsidDel="00000000" w:rsidP="00000000" w:rsidRDefault="00000000" w:rsidRPr="00000000" w14:paraId="00000022">
      <w:pPr>
        <w:widowControl w:val="0"/>
        <w:numPr>
          <w:ilvl w:val="0"/>
          <w:numId w:val="2"/>
        </w:numPr>
        <w:spacing w:before="0" w:beforeAutospacing="0" w:lineRule="auto"/>
        <w:ind w:left="720" w:right="-360" w:hanging="360"/>
        <w:rPr>
          <w:color w:val="020200"/>
          <w:sz w:val="24"/>
          <w:szCs w:val="24"/>
          <w:u w:val="none"/>
        </w:rPr>
      </w:pPr>
      <w:r w:rsidDel="00000000" w:rsidR="00000000" w:rsidRPr="00000000">
        <w:rPr>
          <w:color w:val="020200"/>
          <w:sz w:val="24"/>
          <w:szCs w:val="24"/>
          <w:rtl w:val="0"/>
        </w:rPr>
        <w:t xml:space="preserve">_____Intravenous anesthesia/sedation is a serious medical procedure and, whether given in a hospital or office, carries with it the risk of stroke, brain damage, heart attack, or death. </w:t>
      </w:r>
    </w:p>
    <w:p w:rsidR="00000000" w:rsidDel="00000000" w:rsidP="00000000" w:rsidRDefault="00000000" w:rsidRPr="00000000" w14:paraId="00000023">
      <w:pPr>
        <w:widowControl w:val="0"/>
        <w:spacing w:before="278.4" w:lineRule="auto"/>
        <w:ind w:left="0" w:right="-360" w:firstLine="0"/>
        <w:rPr>
          <w:color w:val="0202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widowControl w:val="0"/>
        <w:spacing w:before="278.4" w:lineRule="auto"/>
        <w:ind w:left="3115.2" w:right="-360" w:firstLine="0"/>
        <w:rPr>
          <w:b w:val="1"/>
          <w:bCs w:val="1"/>
          <w:color w:val="010100"/>
          <w:sz w:val="24"/>
          <w:szCs w:val="24"/>
        </w:rPr>
      </w:pPr>
      <w:r w:rsidDel="00000000" w:rsidR="00000000" w:rsidRPr="00000000">
        <w:rPr>
          <w:b w:val="1"/>
          <w:bCs w:val="1"/>
          <w:color w:val="020200"/>
          <w:sz w:val="24"/>
          <w:szCs w:val="24"/>
          <w:u w:val="single"/>
          <w:rtl w:val="0"/>
        </w:rPr>
        <w:t xml:space="preserve">PATIENT </w:t>
      </w:r>
      <w:r w:rsidDel="00000000" w:rsidR="00000000" w:rsidRPr="00000000">
        <w:rPr>
          <w:b w:val="1"/>
          <w:bCs w:val="1"/>
          <w:color w:val="010100"/>
          <w:sz w:val="24"/>
          <w:szCs w:val="24"/>
          <w:u w:val="single"/>
          <w:rtl w:val="0"/>
        </w:rPr>
        <w:t xml:space="preserve">OBLIGATIONS</w:t>
      </w:r>
      <w:r w:rsidDel="00000000" w:rsidR="00000000" w:rsidRPr="00000000">
        <w:rPr>
          <w:b w:val="1"/>
          <w:bCs w:val="1"/>
          <w:color w:val="010100"/>
          <w:sz w:val="24"/>
          <w:szCs w:val="24"/>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numPr>
          <w:ilvl w:val="0"/>
          <w:numId w:val="1"/>
        </w:numPr>
        <w:spacing w:line="276" w:lineRule="auto"/>
        <w:ind w:left="720" w:hanging="360"/>
        <w:rPr>
          <w:u w:val="none"/>
        </w:rPr>
      </w:pPr>
      <w:r w:rsidDel="00000000" w:rsidR="00000000" w:rsidRPr="00000000">
        <w:rPr>
          <w:rtl w:val="0"/>
        </w:rPr>
        <w:t xml:space="preserve">_____Because the anesthetic medications cause prolonged drowsiness, I MUST be accompanied by a responsible adult to drive me home and stay with me for several hours until I have recovered sufficiently to care for myself. Sometimes the effects of the drugs do not wear off for twenty-four (24) hours.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numPr>
          <w:ilvl w:val="0"/>
          <w:numId w:val="1"/>
        </w:numPr>
        <w:spacing w:line="276" w:lineRule="auto"/>
        <w:ind w:left="720" w:hanging="360"/>
        <w:rPr>
          <w:u w:val="none"/>
        </w:rPr>
      </w:pPr>
      <w:r w:rsidDel="00000000" w:rsidR="00000000" w:rsidRPr="00000000">
        <w:rPr>
          <w:rtl w:val="0"/>
        </w:rPr>
        <w:t xml:space="preserve">_____During the time of recovery (normally 24 hours), I will not drive, operate complicated machinery or devices, or make important decisions (such as signing documents, etc.).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numPr>
          <w:ilvl w:val="0"/>
          <w:numId w:val="1"/>
        </w:numPr>
        <w:spacing w:line="276" w:lineRule="auto"/>
        <w:ind w:left="720" w:hanging="360"/>
        <w:rPr>
          <w:u w:val="none"/>
        </w:rPr>
      </w:pPr>
      <w:r w:rsidDel="00000000" w:rsidR="00000000" w:rsidRPr="00000000">
        <w:rPr>
          <w:rtl w:val="0"/>
        </w:rPr>
        <w:t xml:space="preserve">_____I must have a completely empty stomach prior to surgery. It is vital that I have NOTHING TO EAT OR DRINK FOR EIGHT (8) HOURS PRIOR TO BEING GIVEN YOUR ANESTHETIC. TO DO OTHERWISE MAY BE LIFE THREATENING!</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numPr>
          <w:ilvl w:val="0"/>
          <w:numId w:val="1"/>
        </w:numPr>
        <w:spacing w:line="276" w:lineRule="auto"/>
        <w:ind w:left="720" w:hanging="360"/>
        <w:rPr>
          <w:u w:val="none"/>
        </w:rPr>
      </w:pPr>
      <w:r w:rsidDel="00000000" w:rsidR="00000000" w:rsidRPr="00000000">
        <w:rPr>
          <w:rtl w:val="0"/>
        </w:rPr>
        <w:t xml:space="preserve">_____I must notify my doctor if I am taking any narcotic medications, tranquilizers or muscle relaxants. I am advised that I may experience withdrawal symptoms if my doctor uses a different medication for my anesthesia. I must follow my doctor's advice as to when I may take my narcotic medication(s) before and after your surgery.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numPr>
          <w:ilvl w:val="0"/>
          <w:numId w:val="1"/>
        </w:numPr>
        <w:spacing w:line="276" w:lineRule="auto"/>
        <w:ind w:left="720" w:hanging="360"/>
        <w:rPr>
          <w:u w:val="none"/>
        </w:rPr>
      </w:pPr>
      <w:r w:rsidDel="00000000" w:rsidR="00000000" w:rsidRPr="00000000">
        <w:rPr>
          <w:rtl w:val="0"/>
        </w:rPr>
        <w:t xml:space="preserve">_____I must notify my doctor if I am pregnant or have another operation scheduled soon.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numPr>
          <w:ilvl w:val="0"/>
          <w:numId w:val="1"/>
        </w:numPr>
        <w:spacing w:line="276" w:lineRule="auto"/>
        <w:ind w:left="720" w:hanging="360"/>
        <w:rPr>
          <w:u w:val="none"/>
        </w:rPr>
      </w:pPr>
      <w:r w:rsidDel="00000000" w:rsidR="00000000" w:rsidRPr="00000000">
        <w:rPr>
          <w:rtl w:val="0"/>
        </w:rPr>
        <w:t xml:space="preserve">_____If my doctor has any questions about my medical conditions, I must provide consent for my doctor to call your physician to discuss my case. If my doctor believes that a medical examination by my physician is important, I will agree to this examination and to have the findings and recommendations of your physician sent to my doctor. </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numPr>
          <w:ilvl w:val="0"/>
          <w:numId w:val="1"/>
        </w:numPr>
        <w:spacing w:line="276" w:lineRule="auto"/>
        <w:ind w:left="720" w:hanging="360"/>
        <w:rPr>
          <w:u w:val="none"/>
        </w:rPr>
      </w:pPr>
      <w:r w:rsidDel="00000000" w:rsidR="00000000" w:rsidRPr="00000000">
        <w:rPr>
          <w:rtl w:val="0"/>
        </w:rPr>
        <w:t xml:space="preserve">_____I have read and understand the above paragraphs and realize that intravenous anesthesia/sedation carries with its certain risks. I have had all my questions answered to my satisfaction by my doctor. I request that intravenous anesthesia/sedation be used for my surgery. All my questions have been answered fully to my satisfaction regarding this consent and I fully ( understand the risks involved. I also state that I speak, read, and write English. </w:t>
      </w:r>
    </w:p>
    <w:p w:rsidR="00000000" w:rsidDel="00000000" w:rsidP="00000000" w:rsidRDefault="00000000" w:rsidRPr="00000000" w14:paraId="00000033">
      <w:pPr>
        <w:rPr/>
      </w:pPr>
      <w:r w:rsidDel="00000000" w:rsidR="00000000" w:rsidRPr="00000000">
        <w:rPr>
          <w:rtl w:val="0"/>
        </w:rPr>
      </w:r>
    </w:p>
    <w:sectPr>
      <w:headerReference r:id="rId6" w:type="default"/>
      <w:pgSz w:h="15840" w:w="12240" w:orient="portrait"/>
      <w:pgMar w:bottom="1440" w:top="1440" w:left="1440" w:right="1440" w:header="28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widowControl w:val="0"/>
      <w:spacing w:before="278.4" w:lineRule="auto"/>
      <w:ind w:right="-360"/>
      <w:jc w:val="center"/>
      <w:rPr/>
    </w:pPr>
    <w:r w:rsidDel="00000000" w:rsidR="00000000" w:rsidRPr="00000000">
      <w:rPr>
        <w:b w:val="1"/>
        <w:bCs w:val="1"/>
        <w:color w:val="020200"/>
        <w:sz w:val="24"/>
        <w:szCs w:val="24"/>
        <w:u w:val="single"/>
      </w:rPr>
      <w:drawing>
        <wp:inline distB="114300" distT="114300" distL="114300" distR="114300">
          <wp:extent cx="3195638" cy="107804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95638" cy="10780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